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6A" w:rsidRDefault="00D5766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5766A" w:rsidRDefault="00D5766A">
      <w:pPr>
        <w:pStyle w:val="ConsPlusNormal"/>
        <w:outlineLvl w:val="0"/>
      </w:pPr>
    </w:p>
    <w:p w:rsidR="00D5766A" w:rsidRDefault="00D5766A">
      <w:pPr>
        <w:pStyle w:val="ConsPlusTitle"/>
        <w:jc w:val="center"/>
        <w:outlineLvl w:val="0"/>
      </w:pPr>
      <w:r>
        <w:t>ГУБЕРНАТОР АСТРАХАНСКОЙ ОБЛАСТИ</w:t>
      </w:r>
    </w:p>
    <w:p w:rsidR="00D5766A" w:rsidRDefault="00D5766A">
      <w:pPr>
        <w:pStyle w:val="ConsPlusTitle"/>
        <w:jc w:val="center"/>
      </w:pPr>
    </w:p>
    <w:p w:rsidR="00D5766A" w:rsidRDefault="00D5766A">
      <w:pPr>
        <w:pStyle w:val="ConsPlusTitle"/>
        <w:jc w:val="center"/>
      </w:pPr>
      <w:r>
        <w:t>ПОСТАНОВЛЕНИЕ</w:t>
      </w:r>
    </w:p>
    <w:p w:rsidR="00D5766A" w:rsidRDefault="00D5766A">
      <w:pPr>
        <w:pStyle w:val="ConsPlusTitle"/>
        <w:jc w:val="center"/>
      </w:pPr>
      <w:r>
        <w:t>от 17 февраля 2021 г. N 9</w:t>
      </w:r>
    </w:p>
    <w:p w:rsidR="00D5766A" w:rsidRDefault="00D5766A">
      <w:pPr>
        <w:pStyle w:val="ConsPlusTitle"/>
      </w:pPr>
    </w:p>
    <w:p w:rsidR="00D5766A" w:rsidRDefault="00D5766A">
      <w:pPr>
        <w:pStyle w:val="ConsPlusTitle"/>
        <w:jc w:val="center"/>
      </w:pPr>
      <w:r>
        <w:t>О ПОРЯДКЕ РАССМОТРЕНИЯ, УЧЕТА И ХРАНЕНИЯ УВЕДОМЛЕНИЯ</w:t>
      </w:r>
    </w:p>
    <w:p w:rsidR="00D5766A" w:rsidRDefault="00D5766A">
      <w:pPr>
        <w:pStyle w:val="ConsPlusTitle"/>
        <w:jc w:val="center"/>
      </w:pPr>
      <w:r>
        <w:t>ГУБЕРНАТОРА АСТРАХАНСКОЙ ОБЛАСТИ ЛИЦАМИ, ЗАМЕЩАЮЩИМИ</w:t>
      </w:r>
    </w:p>
    <w:p w:rsidR="00D5766A" w:rsidRDefault="00D5766A">
      <w:pPr>
        <w:pStyle w:val="ConsPlusTitle"/>
        <w:jc w:val="center"/>
      </w:pPr>
      <w:r>
        <w:t>ОТДЕЛЬНЫЕ ГОСУДАРСТВЕННЫЕ ДОЛЖНОСТИ АСТРАХАНСКОЙ ОБЛАСТИ,</w:t>
      </w:r>
    </w:p>
    <w:p w:rsidR="00D5766A" w:rsidRDefault="00D5766A">
      <w:pPr>
        <w:pStyle w:val="ConsPlusTitle"/>
        <w:jc w:val="center"/>
      </w:pPr>
      <w:r>
        <w:t>ЛИЦАМИ, ЗАМЕЩАЮЩИМИ МУНИЦИПАЛЬНЫЕ ДОЛЖНОСТИ</w:t>
      </w:r>
    </w:p>
    <w:p w:rsidR="00D5766A" w:rsidRDefault="00D5766A">
      <w:pPr>
        <w:pStyle w:val="ConsPlusTitle"/>
        <w:jc w:val="center"/>
      </w:pPr>
      <w:r>
        <w:t>И ОСУЩЕСТВЛЯЮЩИМИ СВОИ ПОЛНОМОЧИЯ НА ПОСТОЯННОЙ ОСНОВЕ,</w:t>
      </w:r>
    </w:p>
    <w:p w:rsidR="00D5766A" w:rsidRDefault="00D5766A">
      <w:pPr>
        <w:pStyle w:val="ConsPlusTitle"/>
        <w:jc w:val="center"/>
      </w:pPr>
      <w:r>
        <w:t>О НАМЕРЕНИИ УЧАСТВОВАТЬ НА БЕЗВОЗМЕЗДНОЙ ОСНОВЕ</w:t>
      </w:r>
    </w:p>
    <w:p w:rsidR="00D5766A" w:rsidRDefault="00D5766A">
      <w:pPr>
        <w:pStyle w:val="ConsPlusTitle"/>
        <w:jc w:val="center"/>
      </w:pPr>
      <w:r>
        <w:t>В УПРАВЛЕНИИ НЕКОММЕРЧЕСКОЙ ОРГАНИЗАЦИЕЙ</w:t>
      </w:r>
    </w:p>
    <w:p w:rsidR="00D5766A" w:rsidRDefault="00D576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576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66A" w:rsidRDefault="00D576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66A" w:rsidRDefault="00D576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766A" w:rsidRDefault="00D576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766A" w:rsidRDefault="00D5766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Губернатора Астраханской области от 29.07.2022 </w:t>
            </w:r>
            <w:hyperlink r:id="rId6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>,</w:t>
            </w:r>
          </w:p>
          <w:p w:rsidR="00D5766A" w:rsidRDefault="00D576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12.04.2023 </w:t>
            </w:r>
            <w:hyperlink r:id="rId7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66A" w:rsidRDefault="00D5766A">
            <w:pPr>
              <w:pStyle w:val="ConsPlusNormal"/>
            </w:pPr>
          </w:p>
        </w:tc>
      </w:tr>
    </w:tbl>
    <w:p w:rsidR="00D5766A" w:rsidRDefault="00D5766A">
      <w:pPr>
        <w:pStyle w:val="ConsPlusNormal"/>
        <w:jc w:val="both"/>
      </w:pPr>
    </w:p>
    <w:p w:rsidR="00D5766A" w:rsidRDefault="00D5766A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частями 5</w:t>
        </w:r>
      </w:hyperlink>
      <w:r>
        <w:t xml:space="preserve">, </w:t>
      </w:r>
      <w:hyperlink r:id="rId9">
        <w:r>
          <w:rPr>
            <w:color w:val="0000FF"/>
          </w:rPr>
          <w:t>6 статьи 12.6</w:t>
        </w:r>
      </w:hyperlink>
      <w:r>
        <w:t xml:space="preserve"> Закона Астраханской области от 28.05.2008 N 23/2008-ОЗ "О противодействии коррупции в Астраханской области" постановляю:</w:t>
      </w:r>
    </w:p>
    <w:p w:rsidR="00D5766A" w:rsidRDefault="00D5766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рассмотрения, учета и хранения уведомления Губернатора Астраханской области лицами, замещающими отдельные государственные должности Астраханской области, лицами, замещающими муниципальные должности и осуществляющими свои полномочия на постоянной основе, о намерении участвовать на безвозмездной основе в управлении некоммерческой организацией.</w:t>
      </w:r>
    </w:p>
    <w:p w:rsidR="00D5766A" w:rsidRDefault="00D5766A">
      <w:pPr>
        <w:pStyle w:val="ConsPlusNormal"/>
        <w:spacing w:before="220"/>
        <w:ind w:firstLine="540"/>
        <w:jc w:val="both"/>
      </w:pPr>
      <w:r>
        <w:t>2. Постановление вступает в силу по истечении 10 дней после дня его официального опубликования.</w:t>
      </w:r>
    </w:p>
    <w:p w:rsidR="00D5766A" w:rsidRDefault="00D5766A">
      <w:pPr>
        <w:pStyle w:val="ConsPlusNormal"/>
        <w:jc w:val="right"/>
      </w:pPr>
    </w:p>
    <w:p w:rsidR="00D5766A" w:rsidRDefault="00D5766A">
      <w:pPr>
        <w:pStyle w:val="ConsPlusNormal"/>
        <w:jc w:val="right"/>
      </w:pPr>
      <w:r>
        <w:t>Губернатор Астраханской области</w:t>
      </w:r>
    </w:p>
    <w:p w:rsidR="00D5766A" w:rsidRDefault="00D5766A">
      <w:pPr>
        <w:pStyle w:val="ConsPlusNormal"/>
        <w:jc w:val="right"/>
      </w:pPr>
      <w:r>
        <w:t>И.Ю.БАБУШКИН</w:t>
      </w:r>
    </w:p>
    <w:p w:rsidR="00D5766A" w:rsidRDefault="00D5766A">
      <w:pPr>
        <w:pStyle w:val="ConsPlusNormal"/>
        <w:jc w:val="right"/>
      </w:pPr>
    </w:p>
    <w:p w:rsidR="00D5766A" w:rsidRDefault="00D5766A">
      <w:pPr>
        <w:pStyle w:val="ConsPlusNormal"/>
        <w:jc w:val="right"/>
      </w:pPr>
    </w:p>
    <w:p w:rsidR="00D5766A" w:rsidRDefault="00D5766A">
      <w:pPr>
        <w:pStyle w:val="ConsPlusNormal"/>
        <w:jc w:val="right"/>
      </w:pPr>
    </w:p>
    <w:p w:rsidR="00D5766A" w:rsidRDefault="00D5766A">
      <w:pPr>
        <w:pStyle w:val="ConsPlusNormal"/>
        <w:jc w:val="right"/>
      </w:pPr>
    </w:p>
    <w:p w:rsidR="00D5766A" w:rsidRDefault="00D5766A">
      <w:pPr>
        <w:pStyle w:val="ConsPlusNormal"/>
        <w:jc w:val="right"/>
      </w:pPr>
    </w:p>
    <w:p w:rsidR="00D5766A" w:rsidRDefault="00D5766A">
      <w:pPr>
        <w:pStyle w:val="ConsPlusNormal"/>
        <w:jc w:val="right"/>
        <w:outlineLvl w:val="0"/>
      </w:pPr>
      <w:r>
        <w:t>Утвержден</w:t>
      </w:r>
    </w:p>
    <w:p w:rsidR="00D5766A" w:rsidRDefault="00D5766A">
      <w:pPr>
        <w:pStyle w:val="ConsPlusNormal"/>
        <w:jc w:val="right"/>
      </w:pPr>
      <w:r>
        <w:t>Постановлением Губернатора</w:t>
      </w:r>
    </w:p>
    <w:p w:rsidR="00D5766A" w:rsidRDefault="00D5766A">
      <w:pPr>
        <w:pStyle w:val="ConsPlusNormal"/>
        <w:jc w:val="right"/>
      </w:pPr>
      <w:r>
        <w:t>Астраханской области</w:t>
      </w:r>
    </w:p>
    <w:p w:rsidR="00D5766A" w:rsidRDefault="00D5766A">
      <w:pPr>
        <w:pStyle w:val="ConsPlusNormal"/>
        <w:jc w:val="right"/>
      </w:pPr>
      <w:r>
        <w:t>от 17 февраля 2021 г. N 9</w:t>
      </w:r>
    </w:p>
    <w:p w:rsidR="00D5766A" w:rsidRDefault="00D5766A">
      <w:pPr>
        <w:pStyle w:val="ConsPlusNormal"/>
        <w:jc w:val="center"/>
      </w:pPr>
    </w:p>
    <w:p w:rsidR="00D5766A" w:rsidRDefault="00D5766A">
      <w:pPr>
        <w:pStyle w:val="ConsPlusTitle"/>
        <w:jc w:val="center"/>
      </w:pPr>
      <w:bookmarkStart w:id="0" w:name="P33"/>
      <w:bookmarkEnd w:id="0"/>
      <w:r>
        <w:t>ПОРЯДОК</w:t>
      </w:r>
    </w:p>
    <w:p w:rsidR="00D5766A" w:rsidRDefault="00D5766A">
      <w:pPr>
        <w:pStyle w:val="ConsPlusTitle"/>
        <w:jc w:val="center"/>
      </w:pPr>
      <w:r>
        <w:t>РАССМОТРЕНИЯ, УЧЕТА И ХРАНЕНИЯ УВЕДОМЛЕНИЯ ГУБЕРНАТОРА</w:t>
      </w:r>
    </w:p>
    <w:p w:rsidR="00D5766A" w:rsidRDefault="00D5766A">
      <w:pPr>
        <w:pStyle w:val="ConsPlusTitle"/>
        <w:jc w:val="center"/>
      </w:pPr>
      <w:r>
        <w:t>АСТРАХАНСКОЙ ОБЛАСТИ ЛИЦАМИ, ЗАМЕЩАЮЩИМИ ОТДЕЛЬНЫЕ</w:t>
      </w:r>
    </w:p>
    <w:p w:rsidR="00D5766A" w:rsidRDefault="00D5766A">
      <w:pPr>
        <w:pStyle w:val="ConsPlusTitle"/>
        <w:jc w:val="center"/>
      </w:pPr>
      <w:r>
        <w:t>ГОСУДАРСТВЕННЫЕ ДОЛЖНОСТИ АСТРАХАНСКОЙ ОБЛАСТИ, ЛИЦАМИ,</w:t>
      </w:r>
    </w:p>
    <w:p w:rsidR="00D5766A" w:rsidRDefault="00D5766A">
      <w:pPr>
        <w:pStyle w:val="ConsPlusTitle"/>
        <w:jc w:val="center"/>
      </w:pPr>
      <w:r>
        <w:t>ЗАМЕЩАЮЩИМИ МУНИЦИПАЛЬНЫЕ ДОЛЖНОСТИ И ОСУЩЕСТВЛЯЮЩИМИ</w:t>
      </w:r>
    </w:p>
    <w:p w:rsidR="00D5766A" w:rsidRDefault="00D5766A">
      <w:pPr>
        <w:pStyle w:val="ConsPlusTitle"/>
        <w:jc w:val="center"/>
      </w:pPr>
      <w:r>
        <w:t>СВОИ ПОЛНОМОЧИЯ НА ПОСТОЯННОЙ ОСНОВЕ, О НАМЕРЕНИИ</w:t>
      </w:r>
    </w:p>
    <w:p w:rsidR="00D5766A" w:rsidRDefault="00D5766A">
      <w:pPr>
        <w:pStyle w:val="ConsPlusTitle"/>
        <w:jc w:val="center"/>
      </w:pPr>
      <w:r>
        <w:t>УЧАСТВОВАТЬ НА БЕЗВОЗМЕЗДНОЙ ОСНОВЕ В УПРАВЛЕНИИ</w:t>
      </w:r>
    </w:p>
    <w:p w:rsidR="00D5766A" w:rsidRDefault="00D5766A">
      <w:pPr>
        <w:pStyle w:val="ConsPlusTitle"/>
        <w:jc w:val="center"/>
      </w:pPr>
      <w:r>
        <w:t>НЕКОММЕРЧЕСКОЙ ОРГАНИЗАЦИЕЙ</w:t>
      </w:r>
    </w:p>
    <w:p w:rsidR="00D5766A" w:rsidRDefault="00D576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576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66A" w:rsidRDefault="00D576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66A" w:rsidRDefault="00D576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766A" w:rsidRDefault="00D576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766A" w:rsidRDefault="00D5766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D5766A" w:rsidRDefault="00D576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29.07.2022 </w:t>
            </w:r>
            <w:hyperlink r:id="rId10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12.04.2023 </w:t>
            </w:r>
            <w:hyperlink r:id="rId11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66A" w:rsidRDefault="00D5766A">
            <w:pPr>
              <w:pStyle w:val="ConsPlusNormal"/>
            </w:pPr>
          </w:p>
        </w:tc>
      </w:tr>
    </w:tbl>
    <w:p w:rsidR="00D5766A" w:rsidRDefault="00D5766A">
      <w:pPr>
        <w:pStyle w:val="ConsPlusNormal"/>
        <w:jc w:val="center"/>
      </w:pPr>
    </w:p>
    <w:p w:rsidR="00D5766A" w:rsidRDefault="00D5766A">
      <w:pPr>
        <w:pStyle w:val="ConsPlusNormal"/>
        <w:ind w:firstLine="540"/>
        <w:jc w:val="both"/>
      </w:pPr>
      <w:r>
        <w:t xml:space="preserve">1. Настоящий Порядок рассмотрения, учета и хранения уведомления Губернатора Астраханской области лицами, замещающими отдельные государственные должности Астраханской области, лицами, замещающими муниципальные должности и осуществляющими свои полномочия на постоянной основе, о намерении участвовать на безвозмездной основе в управлении некоммерческой организацией (далее - Порядок) разработан в соответствии со </w:t>
      </w:r>
      <w:hyperlink r:id="rId12">
        <w:r>
          <w:rPr>
            <w:color w:val="0000FF"/>
          </w:rPr>
          <w:t>статьей 12.6</w:t>
        </w:r>
      </w:hyperlink>
      <w:r>
        <w:t xml:space="preserve"> Закона Астраханской области от 28.05.2008 N 23/2008-ОЗ "О противодействии коррупции в Астраханской области" и определяет процедуру рассмотрения, учета и хранения уведомления Губернатора Астраханской области лицом, замещающим государственную должность Астраханской области, за исключением депутата Думы Астраханской области, если федеральными законами не установлено иное (далее - лицо, замещающее государственную должность Астраханской области), лицом, замещающим муниципальную должность и осуществляющим свои полномочия на постоянной основе, если федеральными законами не установлено иное (далее - лицо, замещающее муниципальную должность), о намерении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</w:p>
    <w:p w:rsidR="00D5766A" w:rsidRDefault="00D5766A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29.07.2022 N 76)</w:t>
      </w:r>
    </w:p>
    <w:p w:rsidR="00D5766A" w:rsidRDefault="00D5766A">
      <w:pPr>
        <w:pStyle w:val="ConsPlusNormal"/>
        <w:spacing w:before="220"/>
        <w:ind w:firstLine="540"/>
        <w:jc w:val="both"/>
      </w:pPr>
      <w:bookmarkStart w:id="1" w:name="P47"/>
      <w:bookmarkEnd w:id="1"/>
      <w:r>
        <w:t xml:space="preserve">2. Уведомление Губернатора Астраханской области о намерении участвовать на безвозмездной основе в управлении некоммерческой организацией (далее - уведомление) представляется лицом, замещающим государственную должность Астраханской области, лицом, замещающим муниципальную должность, по </w:t>
      </w:r>
      <w:hyperlink w:anchor="P93">
        <w:r>
          <w:rPr>
            <w:color w:val="0000FF"/>
          </w:rPr>
          <w:t>форме</w:t>
        </w:r>
      </w:hyperlink>
      <w:r>
        <w:t xml:space="preserve"> согласно приложению к настоящему Порядку в орган Астраханской области по профилактике коррупционных и иных правонарушений.</w:t>
      </w:r>
    </w:p>
    <w:p w:rsidR="00D5766A" w:rsidRDefault="00D5766A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43)</w:t>
      </w:r>
    </w:p>
    <w:p w:rsidR="00D5766A" w:rsidRDefault="00D5766A">
      <w:pPr>
        <w:pStyle w:val="ConsPlusNormal"/>
        <w:spacing w:before="220"/>
        <w:ind w:firstLine="540"/>
        <w:jc w:val="both"/>
      </w:pPr>
      <w:r>
        <w:t>К уведомлению прилагаются копия устава некоммерческой организации, в управлении которой лицо, замещающее государственную должность Астраханской области, лицо, замещающее муниципальную должность, намеревается участвовать на безвозмездной основе, и копия положения об органе некоммерческой организации (при наличии такого положения).</w:t>
      </w:r>
    </w:p>
    <w:p w:rsidR="00D5766A" w:rsidRDefault="00D5766A">
      <w:pPr>
        <w:pStyle w:val="ConsPlusNormal"/>
        <w:spacing w:before="220"/>
        <w:ind w:firstLine="540"/>
        <w:jc w:val="both"/>
      </w:pPr>
      <w:r>
        <w:t>Уведомление оформляется отдельно в отношении каждой некоммерческой организации, участие в управлении которой планирует осуществлять лицо, замещающее государственную должность Астраханской области, либо лицо, замещающее муниципальную должность.</w:t>
      </w:r>
    </w:p>
    <w:p w:rsidR="00D5766A" w:rsidRDefault="00D5766A">
      <w:pPr>
        <w:pStyle w:val="ConsPlusNormal"/>
        <w:spacing w:before="220"/>
        <w:ind w:firstLine="540"/>
        <w:jc w:val="both"/>
      </w:pPr>
      <w:r>
        <w:t xml:space="preserve">3. Лицо, замещающее государственную должность Астраханской области, лицо, замещающее муниципальную должность, участвующее на безвозмездной основе в управлении некоммерческой организацией, в течение трех рабочих дней обязано уведомить Губернатора Астраханской области в произвольной письменной форме об обстоятельствах, указанных в </w:t>
      </w:r>
      <w:hyperlink r:id="rId15">
        <w:r>
          <w:rPr>
            <w:color w:val="0000FF"/>
          </w:rPr>
          <w:t>части 6 статьи 12.6</w:t>
        </w:r>
      </w:hyperlink>
      <w:r>
        <w:t xml:space="preserve"> Закона Астраханской области от 28.05.2008 N 23/2008-ОЗ "О противодействии коррупции в Астраханской области", в порядке, установленном настоящим Порядком.</w:t>
      </w:r>
    </w:p>
    <w:p w:rsidR="00D5766A" w:rsidRDefault="00D5766A">
      <w:pPr>
        <w:pStyle w:val="ConsPlusNormal"/>
        <w:spacing w:before="220"/>
        <w:ind w:firstLine="540"/>
        <w:jc w:val="both"/>
      </w:pPr>
      <w:r>
        <w:t xml:space="preserve">4. Уведомление и документы, указанные в </w:t>
      </w:r>
      <w:hyperlink w:anchor="P47">
        <w:r>
          <w:rPr>
            <w:color w:val="0000FF"/>
          </w:rPr>
          <w:t>пункте 2</w:t>
        </w:r>
      </w:hyperlink>
      <w:r>
        <w:t xml:space="preserve"> настоящего Порядка, регистрируются в день поступления.</w:t>
      </w:r>
    </w:p>
    <w:p w:rsidR="00D5766A" w:rsidRDefault="00D5766A">
      <w:pPr>
        <w:pStyle w:val="ConsPlusNormal"/>
        <w:spacing w:before="220"/>
        <w:ind w:firstLine="540"/>
        <w:jc w:val="both"/>
      </w:pPr>
      <w:r>
        <w:t xml:space="preserve">5. Орган Астраханской области по профилактике коррупционных и иных правонарушений в течение семи рабочих дней рассматривает уведомление и документы, указанные в </w:t>
      </w:r>
      <w:hyperlink w:anchor="P47">
        <w:r>
          <w:rPr>
            <w:color w:val="0000FF"/>
          </w:rPr>
          <w:t>пункте 2</w:t>
        </w:r>
      </w:hyperlink>
      <w:r>
        <w:t xml:space="preserve"> настоящего Порядка, и подготавливает заключение о возможности или об отсутствии возможности возникновения конфликта интересов в случае участия лица, замещающего государственную должность Астраханской области, лица, замещающего муниципальную </w:t>
      </w:r>
      <w:r>
        <w:lastRenderedPageBreak/>
        <w:t>должность, на безвозмездной основе в управлении некоммерческой организацией.</w:t>
      </w:r>
    </w:p>
    <w:p w:rsidR="00D5766A" w:rsidRDefault="00D5766A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43)</w:t>
      </w:r>
    </w:p>
    <w:p w:rsidR="00D5766A" w:rsidRDefault="00D5766A">
      <w:pPr>
        <w:pStyle w:val="ConsPlusNormal"/>
        <w:spacing w:before="220"/>
        <w:ind w:firstLine="540"/>
        <w:jc w:val="both"/>
      </w:pPr>
      <w:r>
        <w:t>6. Орган Астраханской области по профилактике коррупционных и иных правонарушений в течение трех рабочих дней со дня подготовки заключения направляет доклад Губернатору Астраханской области о рассмотрении уведомления лица, замещающего государственную должность Астраханской области, лица, замещающего муниципальную должность, представившего уведомление.</w:t>
      </w:r>
    </w:p>
    <w:p w:rsidR="00D5766A" w:rsidRDefault="00D5766A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43)</w:t>
      </w:r>
    </w:p>
    <w:p w:rsidR="00D5766A" w:rsidRDefault="00D5766A">
      <w:pPr>
        <w:pStyle w:val="ConsPlusNormal"/>
        <w:spacing w:before="220"/>
        <w:ind w:firstLine="540"/>
        <w:jc w:val="both"/>
      </w:pPr>
      <w:r>
        <w:t>7. При выявлении органом Астраханской области по профилактике коррупционных и иных правонарушений при рассмотрении уведомления возможности возникновения у подавшего его лица, замещающего государственную должность Астраханской области, лица, замещающего муниципальную должность, конфликта интересов при участии на безвозмездной основе в управлении некоммерческой организацией материалы (уведомление, заключение по результатам его рассмотрения) в течение трех рабочих дней направляются:</w:t>
      </w:r>
    </w:p>
    <w:p w:rsidR="00D5766A" w:rsidRDefault="00D5766A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43)</w:t>
      </w:r>
    </w:p>
    <w:p w:rsidR="00D5766A" w:rsidRDefault="00D5766A">
      <w:pPr>
        <w:pStyle w:val="ConsPlusNormal"/>
        <w:spacing w:before="220"/>
        <w:ind w:firstLine="540"/>
        <w:jc w:val="both"/>
      </w:pPr>
      <w:r>
        <w:t xml:space="preserve">- в комиссию по координации работы по противодействию коррупции в Астраханской области для рассмотрения в соответствии с </w:t>
      </w:r>
      <w:hyperlink r:id="rId19">
        <w:r>
          <w:rPr>
            <w:color w:val="0000FF"/>
          </w:rPr>
          <w:t>Порядком</w:t>
        </w:r>
      </w:hyperlink>
      <w:r>
        <w:t xml:space="preserve"> рассмотрения комиссией по координации работы по противодействию коррупции в Астраханской области вопросов, касающихся соблюдения требований к служебному (должностному) поведению лиц, замещающих государственные должности Астраханской области, и урегулирования конфликта интересов, утвержденным Постановлением Губернатора Астраханской области от 14.10.2015 N 93, - в отношении уведомления, представленного лицом, замещающим государственную должность Астраханской области;</w:t>
      </w:r>
    </w:p>
    <w:p w:rsidR="00D5766A" w:rsidRDefault="00D5766A">
      <w:pPr>
        <w:pStyle w:val="ConsPlusNormal"/>
        <w:spacing w:before="220"/>
        <w:ind w:firstLine="540"/>
        <w:jc w:val="both"/>
      </w:pPr>
      <w:r>
        <w:t>- в комиссию по рассмотрению вопросов, касающихся соблюдения требований к должностному поведению лиц, замещающих муниципальные должности, и урегулирования конфликта интересов для рассмотрения в соответствии с Положением о комиссии по рассмотрению вопросов, касающихся соблюдения требований к должностному поведению лиц, замещающих муниципальные должности, и урегулирования конфликта интересов, утвержденным нормативным правовым актом органа министерства региональной безопасности Астраханской области по профилактике коррупционных и иных правонарушений, - в отношении уведомления, представленного лицом, замещающим муниципальную должность.</w:t>
      </w:r>
    </w:p>
    <w:p w:rsidR="00D5766A" w:rsidRDefault="00D5766A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43)</w:t>
      </w:r>
    </w:p>
    <w:p w:rsidR="00D5766A" w:rsidRDefault="00D5766A">
      <w:pPr>
        <w:pStyle w:val="ConsPlusNormal"/>
        <w:spacing w:before="220"/>
        <w:ind w:firstLine="540"/>
        <w:jc w:val="both"/>
      </w:pPr>
      <w:r>
        <w:t>8. По результатам рассмотрения материалов на заседании соответствующей комиссии копия протокола заседания соответствующей комиссии в течение двух рабочих дней со дня заседания направляется Губернатору Астраханской области для сведения.</w:t>
      </w:r>
    </w:p>
    <w:p w:rsidR="00D5766A" w:rsidRDefault="00D5766A">
      <w:pPr>
        <w:pStyle w:val="ConsPlusNormal"/>
        <w:spacing w:before="220"/>
        <w:ind w:firstLine="540"/>
        <w:jc w:val="both"/>
      </w:pPr>
      <w:r>
        <w:t>9. Орган Астраханской области по профилактике коррупционных и иных правонарушений в течение трех рабочих дней со дня подготовки заключения об отсутствии возможности возникновения конфликта интересов или со дня заседания соответствующей комиссии в письменной форме информирует лицо, замещающее государственную должность Астраханской области, лицо, замещающее муниципальную должность, о результатах рассмотрения уведомления либо о принятом решении на заседании соответствующей комиссии.</w:t>
      </w:r>
    </w:p>
    <w:p w:rsidR="00D5766A" w:rsidRDefault="00D5766A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43)</w:t>
      </w:r>
    </w:p>
    <w:p w:rsidR="00D5766A" w:rsidRDefault="00D5766A">
      <w:pPr>
        <w:pStyle w:val="ConsPlusNormal"/>
        <w:spacing w:before="220"/>
        <w:ind w:firstLine="540"/>
        <w:jc w:val="both"/>
      </w:pPr>
      <w:r>
        <w:t>10. Лицо, замещающее государственную должность Астраханской области, лицо, замещающие муниципальную должность, полномочия которого на безвозмездной основе в управлении некоммерческой организацией прекращены, информирует об этом орган Астраханской области по профилактике коррупционных и иных правонарушений не позднее трех рабочих дней со дня прекращения полномочий.</w:t>
      </w:r>
    </w:p>
    <w:p w:rsidR="00D5766A" w:rsidRDefault="00D5766A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43)</w:t>
      </w:r>
    </w:p>
    <w:p w:rsidR="00D5766A" w:rsidRDefault="00D5766A">
      <w:pPr>
        <w:pStyle w:val="ConsPlusNormal"/>
        <w:spacing w:before="220"/>
        <w:ind w:firstLine="540"/>
        <w:jc w:val="both"/>
      </w:pPr>
      <w:r>
        <w:lastRenderedPageBreak/>
        <w:t>11. Уведомление и другие материалы, полученные в ходе рассмотрения уведомления, копия протокола заседания соответствующей комиссии хранятся в органе Астраханской области по профилактике коррупционных и иных правонарушений в течение трех лет со дня окончания рассмотрения уведомления либо со дня окончания заседания соответствующей комиссии.</w:t>
      </w:r>
    </w:p>
    <w:p w:rsidR="00D5766A" w:rsidRDefault="00D5766A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43)</w:t>
      </w:r>
    </w:p>
    <w:p w:rsidR="00D5766A" w:rsidRDefault="00D5766A">
      <w:pPr>
        <w:pStyle w:val="ConsPlusNormal"/>
        <w:jc w:val="right"/>
      </w:pPr>
    </w:p>
    <w:p w:rsidR="00D5766A" w:rsidRDefault="00D5766A">
      <w:pPr>
        <w:pStyle w:val="ConsPlusNormal"/>
        <w:jc w:val="right"/>
      </w:pPr>
    </w:p>
    <w:p w:rsidR="00D5766A" w:rsidRDefault="00D5766A">
      <w:pPr>
        <w:pStyle w:val="ConsPlusNormal"/>
        <w:jc w:val="right"/>
      </w:pPr>
    </w:p>
    <w:p w:rsidR="00D5766A" w:rsidRDefault="00D5766A">
      <w:pPr>
        <w:pStyle w:val="ConsPlusNormal"/>
        <w:jc w:val="right"/>
      </w:pPr>
    </w:p>
    <w:p w:rsidR="00D5766A" w:rsidRDefault="00D5766A">
      <w:pPr>
        <w:pStyle w:val="ConsPlusNormal"/>
        <w:jc w:val="right"/>
      </w:pPr>
    </w:p>
    <w:p w:rsidR="00D5766A" w:rsidRDefault="00D5766A">
      <w:pPr>
        <w:pStyle w:val="ConsPlusNormal"/>
        <w:jc w:val="right"/>
        <w:outlineLvl w:val="1"/>
      </w:pPr>
      <w:r>
        <w:t>Приложение</w:t>
      </w:r>
    </w:p>
    <w:p w:rsidR="00D5766A" w:rsidRDefault="00D5766A">
      <w:pPr>
        <w:pStyle w:val="ConsPlusNormal"/>
        <w:jc w:val="right"/>
      </w:pPr>
      <w:r>
        <w:t>к Порядку</w:t>
      </w:r>
    </w:p>
    <w:p w:rsidR="00D5766A" w:rsidRDefault="00D576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576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66A" w:rsidRDefault="00D576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66A" w:rsidRDefault="00D576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766A" w:rsidRDefault="00D576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766A" w:rsidRDefault="00D5766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</w:p>
          <w:p w:rsidR="00D5766A" w:rsidRDefault="00D5766A">
            <w:pPr>
              <w:pStyle w:val="ConsPlusNormal"/>
              <w:jc w:val="center"/>
            </w:pPr>
            <w:r>
              <w:rPr>
                <w:color w:val="392C69"/>
              </w:rPr>
              <w:t>от 29.07.2022 N 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66A" w:rsidRDefault="00D5766A">
            <w:pPr>
              <w:pStyle w:val="ConsPlusNormal"/>
            </w:pPr>
          </w:p>
        </w:tc>
      </w:tr>
    </w:tbl>
    <w:p w:rsidR="00D5766A" w:rsidRDefault="00D5766A">
      <w:pPr>
        <w:pStyle w:val="ConsPlusNormal"/>
        <w:jc w:val="center"/>
      </w:pPr>
    </w:p>
    <w:p w:rsidR="00D5766A" w:rsidRDefault="00D5766A">
      <w:pPr>
        <w:pStyle w:val="ConsPlusNonformat"/>
        <w:jc w:val="both"/>
      </w:pPr>
      <w:r>
        <w:t xml:space="preserve">                                   Губернатору     Астраханской     области</w:t>
      </w:r>
    </w:p>
    <w:p w:rsidR="00D5766A" w:rsidRDefault="00D5766A">
      <w:pPr>
        <w:pStyle w:val="ConsPlusNonformat"/>
        <w:jc w:val="both"/>
      </w:pPr>
      <w:r>
        <w:t xml:space="preserve">                                   ________________________________________</w:t>
      </w:r>
    </w:p>
    <w:p w:rsidR="00D5766A" w:rsidRDefault="00D5766A">
      <w:pPr>
        <w:pStyle w:val="ConsPlusNonformat"/>
        <w:jc w:val="both"/>
      </w:pPr>
      <w:r>
        <w:t xml:space="preserve">                                                    (Ф.И.О)</w:t>
      </w:r>
    </w:p>
    <w:p w:rsidR="00D5766A" w:rsidRDefault="00D5766A">
      <w:pPr>
        <w:pStyle w:val="ConsPlusNonformat"/>
        <w:jc w:val="both"/>
      </w:pPr>
      <w:r>
        <w:t xml:space="preserve">                                   ________________________________________</w:t>
      </w:r>
    </w:p>
    <w:p w:rsidR="00D5766A" w:rsidRDefault="00D5766A">
      <w:pPr>
        <w:pStyle w:val="ConsPlusNonformat"/>
        <w:jc w:val="both"/>
      </w:pPr>
      <w:r>
        <w:t xml:space="preserve">                                   (наименование должности, исполнительного</w:t>
      </w:r>
    </w:p>
    <w:p w:rsidR="00D5766A" w:rsidRDefault="00D5766A">
      <w:pPr>
        <w:pStyle w:val="ConsPlusNonformat"/>
        <w:jc w:val="both"/>
      </w:pPr>
      <w:r>
        <w:t xml:space="preserve">                                   органа    Астраханской  области,  органа</w:t>
      </w:r>
    </w:p>
    <w:p w:rsidR="00D5766A" w:rsidRDefault="00D5766A">
      <w:pPr>
        <w:pStyle w:val="ConsPlusNonformat"/>
        <w:jc w:val="both"/>
      </w:pPr>
      <w:r>
        <w:t xml:space="preserve">                                   местного самоуправления)</w:t>
      </w:r>
    </w:p>
    <w:p w:rsidR="00D5766A" w:rsidRDefault="00D5766A">
      <w:pPr>
        <w:pStyle w:val="ConsPlusNonformat"/>
        <w:jc w:val="both"/>
      </w:pPr>
      <w:r>
        <w:t xml:space="preserve">                                   ________________________________________</w:t>
      </w:r>
    </w:p>
    <w:p w:rsidR="00D5766A" w:rsidRDefault="00D5766A">
      <w:pPr>
        <w:pStyle w:val="ConsPlusNonformat"/>
        <w:jc w:val="both"/>
      </w:pPr>
      <w:r>
        <w:t xml:space="preserve">                                   ________________________________________</w:t>
      </w:r>
    </w:p>
    <w:p w:rsidR="00D5766A" w:rsidRDefault="00D5766A">
      <w:pPr>
        <w:pStyle w:val="ConsPlusNonformat"/>
        <w:jc w:val="both"/>
      </w:pPr>
      <w:r>
        <w:t xml:space="preserve">                                                    (Ф.И.О.)</w:t>
      </w:r>
    </w:p>
    <w:p w:rsidR="00D5766A" w:rsidRDefault="00D5766A">
      <w:pPr>
        <w:pStyle w:val="ConsPlusNonformat"/>
        <w:jc w:val="both"/>
      </w:pPr>
      <w:r>
        <w:t xml:space="preserve">                                   контактный телефон</w:t>
      </w:r>
    </w:p>
    <w:p w:rsidR="00D5766A" w:rsidRDefault="00D5766A">
      <w:pPr>
        <w:pStyle w:val="ConsPlusNonformat"/>
        <w:jc w:val="both"/>
      </w:pPr>
      <w:r>
        <w:t xml:space="preserve">                                   ________________________________________</w:t>
      </w:r>
    </w:p>
    <w:p w:rsidR="00D5766A" w:rsidRDefault="00D5766A">
      <w:pPr>
        <w:pStyle w:val="ConsPlusNonformat"/>
        <w:jc w:val="both"/>
      </w:pPr>
    </w:p>
    <w:p w:rsidR="00D5766A" w:rsidRDefault="00D5766A">
      <w:pPr>
        <w:pStyle w:val="ConsPlusNonformat"/>
        <w:jc w:val="both"/>
      </w:pPr>
      <w:bookmarkStart w:id="2" w:name="P93"/>
      <w:bookmarkEnd w:id="2"/>
      <w:r>
        <w:t xml:space="preserve">                                Уведомление</w:t>
      </w:r>
    </w:p>
    <w:p w:rsidR="00D5766A" w:rsidRDefault="00D5766A">
      <w:pPr>
        <w:pStyle w:val="ConsPlusNonformat"/>
        <w:jc w:val="both"/>
      </w:pPr>
      <w:r>
        <w:t xml:space="preserve">       о намерении участвовать на безвозмездной основе в управлении</w:t>
      </w:r>
    </w:p>
    <w:p w:rsidR="00D5766A" w:rsidRDefault="00D5766A">
      <w:pPr>
        <w:pStyle w:val="ConsPlusNonformat"/>
        <w:jc w:val="both"/>
      </w:pPr>
      <w:r>
        <w:t xml:space="preserve">                        некоммерческой организацией</w:t>
      </w:r>
    </w:p>
    <w:p w:rsidR="00D5766A" w:rsidRDefault="00D5766A">
      <w:pPr>
        <w:pStyle w:val="ConsPlusNonformat"/>
        <w:jc w:val="both"/>
      </w:pPr>
    </w:p>
    <w:p w:rsidR="00D5766A" w:rsidRDefault="00D5766A">
      <w:pPr>
        <w:pStyle w:val="ConsPlusNonformat"/>
        <w:jc w:val="both"/>
      </w:pPr>
      <w:r>
        <w:t xml:space="preserve">    В   соответствии   со   </w:t>
      </w:r>
      <w:hyperlink r:id="rId25">
        <w:r>
          <w:rPr>
            <w:color w:val="0000FF"/>
          </w:rPr>
          <w:t>статьей   12.6</w:t>
        </w:r>
      </w:hyperlink>
      <w:r>
        <w:t xml:space="preserve">   Закона   Астраханской  области</w:t>
      </w:r>
    </w:p>
    <w:p w:rsidR="00D5766A" w:rsidRDefault="00D5766A">
      <w:pPr>
        <w:pStyle w:val="ConsPlusNonformat"/>
        <w:jc w:val="both"/>
      </w:pPr>
      <w:r>
        <w:t>от   28.05.2008   N  23/2008-ОЗ  "О  противодействии коррупции Астраханской</w:t>
      </w:r>
    </w:p>
    <w:p w:rsidR="00D5766A" w:rsidRDefault="00D5766A">
      <w:pPr>
        <w:pStyle w:val="ConsPlusNonformat"/>
        <w:jc w:val="both"/>
      </w:pPr>
      <w:r>
        <w:t>области"  уведомляю  о  намерении  участвовать  на  безвозмездной  основе в</w:t>
      </w:r>
    </w:p>
    <w:p w:rsidR="00D5766A" w:rsidRDefault="00D5766A">
      <w:pPr>
        <w:pStyle w:val="ConsPlusNonformat"/>
        <w:jc w:val="both"/>
      </w:pPr>
      <w:r>
        <w:t>управлении некоммерческой организацией</w:t>
      </w:r>
    </w:p>
    <w:p w:rsidR="00D5766A" w:rsidRDefault="00D5766A">
      <w:pPr>
        <w:pStyle w:val="ConsPlusNonformat"/>
        <w:jc w:val="both"/>
      </w:pPr>
      <w:r>
        <w:t>___________________________________________________________________________</w:t>
      </w:r>
    </w:p>
    <w:p w:rsidR="00D5766A" w:rsidRDefault="00D5766A">
      <w:pPr>
        <w:pStyle w:val="ConsPlusNonformat"/>
        <w:jc w:val="both"/>
      </w:pPr>
      <w:r>
        <w:t xml:space="preserve"> (организационно-правовая форма и наименование некоммерческой организации,</w:t>
      </w:r>
    </w:p>
    <w:p w:rsidR="00D5766A" w:rsidRDefault="00D5766A">
      <w:pPr>
        <w:pStyle w:val="ConsPlusNonformat"/>
        <w:jc w:val="both"/>
      </w:pPr>
      <w:r>
        <w:t xml:space="preserve">            местонахождение и адрес некоммерческой организации)</w:t>
      </w:r>
    </w:p>
    <w:p w:rsidR="00D5766A" w:rsidRDefault="00D5766A">
      <w:pPr>
        <w:pStyle w:val="ConsPlusNonformat"/>
        <w:jc w:val="both"/>
      </w:pPr>
      <w:r>
        <w:t>___________________________________________________________________________</w:t>
      </w:r>
    </w:p>
    <w:p w:rsidR="00D5766A" w:rsidRDefault="00D5766A">
      <w:pPr>
        <w:pStyle w:val="ConsPlusNonformat"/>
        <w:jc w:val="both"/>
      </w:pPr>
      <w:r>
        <w:t xml:space="preserve">    Индивидуальный  номер  налогоплательщика   некоммерческой   организации</w:t>
      </w:r>
    </w:p>
    <w:p w:rsidR="00D5766A" w:rsidRDefault="00D5766A">
      <w:pPr>
        <w:pStyle w:val="ConsPlusNonformat"/>
        <w:jc w:val="both"/>
      </w:pPr>
      <w:r>
        <w:t>___________________________________________________________________________</w:t>
      </w:r>
    </w:p>
    <w:p w:rsidR="00D5766A" w:rsidRDefault="00D5766A">
      <w:pPr>
        <w:pStyle w:val="ConsPlusNonformat"/>
        <w:jc w:val="both"/>
      </w:pPr>
      <w:r>
        <w:t xml:space="preserve">    Основной      вид      деятельности      некоммерческой     организации</w:t>
      </w:r>
    </w:p>
    <w:p w:rsidR="00D5766A" w:rsidRDefault="00D5766A">
      <w:pPr>
        <w:pStyle w:val="ConsPlusNonformat"/>
        <w:jc w:val="both"/>
      </w:pPr>
      <w:r>
        <w:t>___________________________________________________________________________</w:t>
      </w:r>
    </w:p>
    <w:p w:rsidR="00D5766A" w:rsidRDefault="00D5766A">
      <w:pPr>
        <w:pStyle w:val="ConsPlusNonformat"/>
        <w:jc w:val="both"/>
      </w:pPr>
      <w:r>
        <w:t>___________________________________________________________________________</w:t>
      </w:r>
    </w:p>
    <w:p w:rsidR="00D5766A" w:rsidRDefault="00D5766A">
      <w:pPr>
        <w:pStyle w:val="ConsPlusNonformat"/>
        <w:jc w:val="both"/>
      </w:pPr>
      <w:r>
        <w:t xml:space="preserve">    Наименование   единоличного   исполнительного   органа   некоммерческой</w:t>
      </w:r>
    </w:p>
    <w:p w:rsidR="00D5766A" w:rsidRDefault="00D5766A">
      <w:pPr>
        <w:pStyle w:val="ConsPlusNonformat"/>
        <w:jc w:val="both"/>
      </w:pPr>
      <w:r>
        <w:t>организации  (наименование  коллегиального органа управления некоммерческой</w:t>
      </w:r>
    </w:p>
    <w:p w:rsidR="00D5766A" w:rsidRDefault="00D5766A">
      <w:pPr>
        <w:pStyle w:val="ConsPlusNonformat"/>
        <w:jc w:val="both"/>
      </w:pPr>
      <w:r>
        <w:t>организацией) _____________________________________________________________</w:t>
      </w:r>
    </w:p>
    <w:p w:rsidR="00D5766A" w:rsidRDefault="00D5766A">
      <w:pPr>
        <w:pStyle w:val="ConsPlusNonformat"/>
        <w:jc w:val="both"/>
      </w:pPr>
      <w:r>
        <w:t>___________________________________________________________________________</w:t>
      </w:r>
    </w:p>
    <w:p w:rsidR="00D5766A" w:rsidRDefault="00D5766A">
      <w:pPr>
        <w:pStyle w:val="ConsPlusNonformat"/>
        <w:jc w:val="both"/>
      </w:pPr>
      <w:r>
        <w:t xml:space="preserve">    Функции,   которые   планируется   выполнять   (выполняются)  в  органе</w:t>
      </w:r>
    </w:p>
    <w:p w:rsidR="00D5766A" w:rsidRDefault="00D5766A">
      <w:pPr>
        <w:pStyle w:val="ConsPlusNonformat"/>
        <w:jc w:val="both"/>
      </w:pPr>
      <w:r>
        <w:t>управления некоммерческой организацией ____________________________________</w:t>
      </w:r>
    </w:p>
    <w:p w:rsidR="00D5766A" w:rsidRDefault="00D5766A">
      <w:pPr>
        <w:pStyle w:val="ConsPlusNonformat"/>
        <w:jc w:val="both"/>
      </w:pPr>
      <w:r>
        <w:t>___________________________________________________________________________</w:t>
      </w:r>
    </w:p>
    <w:p w:rsidR="00D5766A" w:rsidRDefault="00D5766A">
      <w:pPr>
        <w:pStyle w:val="ConsPlusNonformat"/>
        <w:jc w:val="both"/>
      </w:pPr>
      <w:r>
        <w:t>___________________________________________________________________________</w:t>
      </w:r>
    </w:p>
    <w:p w:rsidR="00D5766A" w:rsidRDefault="00D5766A">
      <w:pPr>
        <w:pStyle w:val="ConsPlusNonformat"/>
        <w:jc w:val="both"/>
      </w:pPr>
      <w:r>
        <w:t>___________________________________________________________________________</w:t>
      </w:r>
    </w:p>
    <w:p w:rsidR="00D5766A" w:rsidRDefault="00D5766A">
      <w:pPr>
        <w:pStyle w:val="ConsPlusNonformat"/>
        <w:jc w:val="both"/>
      </w:pPr>
      <w:r>
        <w:t>___________________________________________________________________________</w:t>
      </w:r>
    </w:p>
    <w:p w:rsidR="00D5766A" w:rsidRDefault="00D5766A">
      <w:pPr>
        <w:pStyle w:val="ConsPlusNonformat"/>
        <w:jc w:val="both"/>
      </w:pPr>
      <w:r>
        <w:t xml:space="preserve">    Дата начала участия на безвозмездной основе в управлении некоммерческой</w:t>
      </w:r>
    </w:p>
    <w:p w:rsidR="00D5766A" w:rsidRDefault="00D5766A">
      <w:pPr>
        <w:pStyle w:val="ConsPlusNonformat"/>
        <w:jc w:val="both"/>
      </w:pPr>
      <w:r>
        <w:t>организацией "___" __________ 20 __ г.</w:t>
      </w:r>
    </w:p>
    <w:p w:rsidR="00D5766A" w:rsidRDefault="00D5766A">
      <w:pPr>
        <w:pStyle w:val="ConsPlusNonformat"/>
        <w:jc w:val="both"/>
      </w:pPr>
      <w:r>
        <w:t xml:space="preserve">    Приложение:  копия  устава  некоммерческой  организации,  в  управлении</w:t>
      </w:r>
    </w:p>
    <w:p w:rsidR="00D5766A" w:rsidRDefault="00D5766A">
      <w:pPr>
        <w:pStyle w:val="ConsPlusNonformat"/>
        <w:jc w:val="both"/>
      </w:pPr>
      <w:r>
        <w:lastRenderedPageBreak/>
        <w:t>которой  лицо,  замещающее  государственную должность Астраханской области,</w:t>
      </w:r>
    </w:p>
    <w:p w:rsidR="00D5766A" w:rsidRDefault="00D5766A">
      <w:pPr>
        <w:pStyle w:val="ConsPlusNonformat"/>
        <w:jc w:val="both"/>
      </w:pPr>
      <w:r>
        <w:t>лицо,  замещающее  муниципальную  должность,  намеревается  участвовать  на</w:t>
      </w:r>
    </w:p>
    <w:p w:rsidR="00D5766A" w:rsidRDefault="00D5766A">
      <w:pPr>
        <w:pStyle w:val="ConsPlusNonformat"/>
        <w:jc w:val="both"/>
      </w:pPr>
      <w:r>
        <w:t>безвозмездной   основе,   и   копия   положения  об  органе  некоммерческой</w:t>
      </w:r>
    </w:p>
    <w:p w:rsidR="00D5766A" w:rsidRDefault="00D5766A">
      <w:pPr>
        <w:pStyle w:val="ConsPlusNonformat"/>
        <w:jc w:val="both"/>
      </w:pPr>
      <w:r>
        <w:t>организации (при наличии такого положения) на __ л.</w:t>
      </w:r>
    </w:p>
    <w:p w:rsidR="00D5766A" w:rsidRDefault="00D5766A">
      <w:pPr>
        <w:pStyle w:val="ConsPlusNonformat"/>
        <w:jc w:val="both"/>
      </w:pPr>
    </w:p>
    <w:p w:rsidR="00D5766A" w:rsidRDefault="00D5766A">
      <w:pPr>
        <w:pStyle w:val="ConsPlusNonformat"/>
        <w:jc w:val="both"/>
      </w:pPr>
      <w:r>
        <w:t xml:space="preserve">    "___" ___________ 20 __ г.    ________________    _____________________</w:t>
      </w:r>
    </w:p>
    <w:p w:rsidR="00D5766A" w:rsidRDefault="00D5766A">
      <w:pPr>
        <w:pStyle w:val="ConsPlusNonformat"/>
        <w:jc w:val="both"/>
      </w:pPr>
      <w:r>
        <w:t xml:space="preserve">            (дата)                   (подпись)        (расшифровка подписи)</w:t>
      </w:r>
    </w:p>
    <w:p w:rsidR="00D5766A" w:rsidRDefault="00D5766A">
      <w:pPr>
        <w:pStyle w:val="ConsPlusNonformat"/>
        <w:jc w:val="both"/>
      </w:pPr>
    </w:p>
    <w:p w:rsidR="00D5766A" w:rsidRDefault="00D5766A">
      <w:pPr>
        <w:pStyle w:val="ConsPlusNonformat"/>
        <w:jc w:val="both"/>
      </w:pPr>
      <w:r>
        <w:t xml:space="preserve">    Дата регистрации уведомления "___" ________ 20 __ г.</w:t>
      </w:r>
    </w:p>
    <w:p w:rsidR="00D5766A" w:rsidRDefault="00D5766A">
      <w:pPr>
        <w:pStyle w:val="ConsPlusNonformat"/>
        <w:jc w:val="both"/>
      </w:pPr>
      <w:r>
        <w:t xml:space="preserve">    _______________________________________________________________________</w:t>
      </w:r>
    </w:p>
    <w:p w:rsidR="00D5766A" w:rsidRDefault="00D5766A">
      <w:pPr>
        <w:pStyle w:val="ConsPlusNonformat"/>
        <w:jc w:val="both"/>
      </w:pPr>
      <w:r>
        <w:t xml:space="preserve">      (Ф.И.О., наименование должности, подпись лица, зарегистрировавшего</w:t>
      </w:r>
    </w:p>
    <w:p w:rsidR="00D5766A" w:rsidRDefault="00D5766A">
      <w:pPr>
        <w:pStyle w:val="ConsPlusNonformat"/>
        <w:jc w:val="both"/>
      </w:pPr>
      <w:r>
        <w:t xml:space="preserve">                                 уведомление)</w:t>
      </w:r>
    </w:p>
    <w:p w:rsidR="00D5766A" w:rsidRDefault="00D5766A">
      <w:pPr>
        <w:pStyle w:val="ConsPlusNormal"/>
        <w:jc w:val="both"/>
      </w:pPr>
    </w:p>
    <w:p w:rsidR="00D5766A" w:rsidRDefault="00D5766A">
      <w:pPr>
        <w:pStyle w:val="ConsPlusNormal"/>
        <w:jc w:val="both"/>
      </w:pPr>
    </w:p>
    <w:p w:rsidR="00D5766A" w:rsidRDefault="00D576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31A4" w:rsidRDefault="009131A4">
      <w:bookmarkStart w:id="3" w:name="_GoBack"/>
      <w:bookmarkEnd w:id="3"/>
    </w:p>
    <w:sectPr w:rsidR="009131A4" w:rsidSect="0042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6A"/>
    <w:rsid w:val="009131A4"/>
    <w:rsid w:val="00D5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76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7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76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76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7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76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20943&amp;dst=100440" TargetMode="External"/><Relationship Id="rId13" Type="http://schemas.openxmlformats.org/officeDocument/2006/relationships/hyperlink" Target="https://login.consultant.ru/link/?req=doc&amp;base=RLAW322&amp;n=106685&amp;dst=100013" TargetMode="External"/><Relationship Id="rId18" Type="http://schemas.openxmlformats.org/officeDocument/2006/relationships/hyperlink" Target="https://login.consultant.ru/link/?req=doc&amp;base=RLAW322&amp;n=111823&amp;dst=1000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22&amp;n=111823&amp;dst=100012" TargetMode="External"/><Relationship Id="rId7" Type="http://schemas.openxmlformats.org/officeDocument/2006/relationships/hyperlink" Target="https://login.consultant.ru/link/?req=doc&amp;base=RLAW322&amp;n=111823&amp;dst=100005" TargetMode="External"/><Relationship Id="rId12" Type="http://schemas.openxmlformats.org/officeDocument/2006/relationships/hyperlink" Target="https://login.consultant.ru/link/?req=doc&amp;base=RLAW322&amp;n=120943&amp;dst=100417" TargetMode="External"/><Relationship Id="rId17" Type="http://schemas.openxmlformats.org/officeDocument/2006/relationships/hyperlink" Target="https://login.consultant.ru/link/?req=doc&amp;base=RLAW322&amp;n=111823&amp;dst=100008" TargetMode="External"/><Relationship Id="rId25" Type="http://schemas.openxmlformats.org/officeDocument/2006/relationships/hyperlink" Target="https://login.consultant.ru/link/?req=doc&amp;base=RLAW322&amp;n=120943&amp;dst=1004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22&amp;n=111823&amp;dst=100008" TargetMode="External"/><Relationship Id="rId20" Type="http://schemas.openxmlformats.org/officeDocument/2006/relationships/hyperlink" Target="https://login.consultant.ru/link/?req=doc&amp;base=RLAW322&amp;n=111823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06685&amp;dst=100011" TargetMode="External"/><Relationship Id="rId11" Type="http://schemas.openxmlformats.org/officeDocument/2006/relationships/hyperlink" Target="https://login.consultant.ru/link/?req=doc&amp;base=RLAW322&amp;n=111823&amp;dst=100006" TargetMode="External"/><Relationship Id="rId24" Type="http://schemas.openxmlformats.org/officeDocument/2006/relationships/hyperlink" Target="https://login.consultant.ru/link/?req=doc&amp;base=RLAW322&amp;n=106685&amp;dst=10001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22&amp;n=120943&amp;dst=100441" TargetMode="External"/><Relationship Id="rId23" Type="http://schemas.openxmlformats.org/officeDocument/2006/relationships/hyperlink" Target="https://login.consultant.ru/link/?req=doc&amp;base=RLAW322&amp;n=111823&amp;dst=100013" TargetMode="External"/><Relationship Id="rId10" Type="http://schemas.openxmlformats.org/officeDocument/2006/relationships/hyperlink" Target="https://login.consultant.ru/link/?req=doc&amp;base=RLAW322&amp;n=106685&amp;dst=100012" TargetMode="External"/><Relationship Id="rId19" Type="http://schemas.openxmlformats.org/officeDocument/2006/relationships/hyperlink" Target="https://login.consultant.ru/link/?req=doc&amp;base=RLAW322&amp;n=111897&amp;dst=1000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120943&amp;dst=100441" TargetMode="External"/><Relationship Id="rId14" Type="http://schemas.openxmlformats.org/officeDocument/2006/relationships/hyperlink" Target="https://login.consultant.ru/link/?req=doc&amp;base=RLAW322&amp;n=111823&amp;dst=100007" TargetMode="External"/><Relationship Id="rId22" Type="http://schemas.openxmlformats.org/officeDocument/2006/relationships/hyperlink" Target="https://login.consultant.ru/link/?req=doc&amp;base=RLAW322&amp;n=111823&amp;dst=10001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2282</Words>
  <Characters>13011</Characters>
  <Application>Microsoft Office Word</Application>
  <DocSecurity>0</DocSecurity>
  <Lines>108</Lines>
  <Paragraphs>30</Paragraphs>
  <ScaleCrop>false</ScaleCrop>
  <Company/>
  <LinksUpToDate>false</LinksUpToDate>
  <CharactersWithSpaces>15263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Геннадьевна</dc:creator>
  <cp:lastModifiedBy>Кузнецова Елена Геннадьевна</cp:lastModifiedBy>
  <cp:revision>1</cp:revision>
  <dcterms:created xsi:type="dcterms:W3CDTF">2025-11-12T09:22:00Z</dcterms:created>
  <dcterms:modified xsi:type="dcterms:W3CDTF">2025-11-12T09:22:00Z</dcterms:modified>
</cp:coreProperties>
</file>