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7F" w:rsidRDefault="00E31F7F" w:rsidP="00E31F7F">
      <w:pPr>
        <w:spacing w:line="300" w:lineRule="exact"/>
        <w:jc w:val="center"/>
        <w:rPr>
          <w:bCs/>
          <w:szCs w:val="20"/>
        </w:rPr>
      </w:pPr>
      <w:bookmarkStart w:id="0" w:name="_GoBack"/>
      <w:bookmarkEnd w:id="0"/>
      <w:r>
        <w:rPr>
          <w:bCs/>
          <w:szCs w:val="20"/>
        </w:rPr>
        <w:t>РОССИЙСКАЯ ФЕДЕРАЦИЯ</w:t>
      </w:r>
    </w:p>
    <w:p w:rsidR="00E31F7F" w:rsidRDefault="00E31F7F" w:rsidP="00E31F7F">
      <w:pPr>
        <w:spacing w:line="300" w:lineRule="exact"/>
        <w:jc w:val="center"/>
        <w:rPr>
          <w:bCs/>
          <w:szCs w:val="20"/>
        </w:rPr>
      </w:pPr>
    </w:p>
    <w:p w:rsidR="006C661E" w:rsidRDefault="006C661E" w:rsidP="006C661E">
      <w:pPr>
        <w:jc w:val="center"/>
        <w:rPr>
          <w:b/>
          <w:szCs w:val="20"/>
        </w:rPr>
      </w:pPr>
      <w:r>
        <w:rPr>
          <w:b/>
          <w:szCs w:val="20"/>
        </w:rPr>
        <w:t xml:space="preserve">МИНИСТЕРСТВО </w:t>
      </w:r>
    </w:p>
    <w:p w:rsidR="006C661E" w:rsidRDefault="006C661E" w:rsidP="006C661E">
      <w:pPr>
        <w:jc w:val="center"/>
        <w:rPr>
          <w:b/>
          <w:szCs w:val="20"/>
        </w:rPr>
      </w:pPr>
      <w:r>
        <w:rPr>
          <w:b/>
          <w:szCs w:val="20"/>
        </w:rPr>
        <w:t>ВНЕШНИХ СВЯЗЕЙ АСТРАХАНСКОЙ ОБЛАСТИ</w:t>
      </w:r>
    </w:p>
    <w:p w:rsidR="00E31F7F" w:rsidRDefault="00E31F7F" w:rsidP="00E31F7F">
      <w:pPr>
        <w:jc w:val="center"/>
        <w:rPr>
          <w:b/>
          <w:szCs w:val="20"/>
        </w:rPr>
      </w:pPr>
    </w:p>
    <w:p w:rsidR="00E31F7F" w:rsidRDefault="00E31F7F" w:rsidP="00E31F7F">
      <w:pPr>
        <w:jc w:val="center"/>
        <w:rPr>
          <w:b/>
          <w:sz w:val="20"/>
          <w:szCs w:val="20"/>
        </w:rPr>
      </w:pPr>
    </w:p>
    <w:p w:rsidR="00E31F7F" w:rsidRDefault="00E31F7F" w:rsidP="00E31F7F">
      <w:pPr>
        <w:jc w:val="center"/>
        <w:rPr>
          <w:b/>
          <w:szCs w:val="22"/>
        </w:rPr>
      </w:pPr>
      <w:r>
        <w:rPr>
          <w:b/>
          <w:szCs w:val="22"/>
        </w:rPr>
        <w:t>ПОСТАНОВЛЕНИЕ</w:t>
      </w:r>
    </w:p>
    <w:p w:rsidR="00E31F7F" w:rsidRDefault="00E31F7F" w:rsidP="00E31F7F">
      <w:pPr>
        <w:jc w:val="center"/>
        <w:rPr>
          <w:b/>
          <w:szCs w:val="22"/>
        </w:rPr>
      </w:pPr>
    </w:p>
    <w:p w:rsidR="00E31F7F" w:rsidRDefault="00E31F7F" w:rsidP="00E31F7F">
      <w:pPr>
        <w:jc w:val="center"/>
        <w:rPr>
          <w:b/>
          <w:sz w:val="22"/>
          <w:szCs w:val="22"/>
        </w:rPr>
      </w:pPr>
    </w:p>
    <w:p w:rsidR="00E31F7F" w:rsidRDefault="00E31F7F" w:rsidP="00E31F7F">
      <w:r>
        <w:t xml:space="preserve">     _________________                                                                       №___________________</w:t>
      </w:r>
    </w:p>
    <w:p w:rsidR="00E31F7F" w:rsidRDefault="00E31F7F" w:rsidP="00E31F7F">
      <w:pPr>
        <w:ind w:left="540"/>
        <w:jc w:val="center"/>
        <w:rPr>
          <w:b/>
          <w:bCs/>
        </w:rPr>
      </w:pPr>
    </w:p>
    <w:p w:rsidR="00E31F7F" w:rsidRDefault="00E31F7F" w:rsidP="00E31F7F">
      <w:pPr>
        <w:jc w:val="center"/>
        <w:rPr>
          <w:b/>
          <w:bCs/>
        </w:rPr>
      </w:pPr>
      <w:r>
        <w:rPr>
          <w:b/>
          <w:bCs/>
        </w:rPr>
        <w:t>г. Астрахань</w:t>
      </w:r>
    </w:p>
    <w:p w:rsidR="00E31F7F" w:rsidRDefault="00E31F7F" w:rsidP="00E31F7F">
      <w:pPr>
        <w:spacing w:line="228" w:lineRule="auto"/>
      </w:pPr>
    </w:p>
    <w:p w:rsidR="00E31F7F" w:rsidRDefault="00E31F7F" w:rsidP="00E31F7F">
      <w:pPr>
        <w:spacing w:line="228" w:lineRule="auto"/>
      </w:pPr>
    </w:p>
    <w:p w:rsidR="00E31F7F" w:rsidRDefault="00E31F7F" w:rsidP="00E31F7F"/>
    <w:p w:rsidR="00E31F7F" w:rsidRDefault="00E31F7F" w:rsidP="00E31F7F"/>
    <w:p w:rsidR="00E31F7F" w:rsidRDefault="00E31F7F" w:rsidP="00E31F7F">
      <w:pPr>
        <w:ind w:left="-1276" w:hanging="425"/>
      </w:pPr>
      <w:r>
        <w:t xml:space="preserve">┌                   ┐ ┌                  </w:t>
      </w:r>
      <w:r w:rsidR="00BD4568">
        <w:t xml:space="preserve">        </w:t>
      </w:r>
      <w:r>
        <w:t xml:space="preserve">                            </w:t>
      </w:r>
      <w:r w:rsidR="008F2D6E">
        <w:t xml:space="preserve">  </w:t>
      </w:r>
      <w:r>
        <w:t xml:space="preserve">    </w:t>
      </w:r>
      <w:r w:rsidR="00BD4568">
        <w:t xml:space="preserve">  </w:t>
      </w:r>
      <w:r>
        <w:t xml:space="preserve"> ┐</w:t>
      </w:r>
    </w:p>
    <w:p w:rsidR="00BD4568" w:rsidRPr="00E04BE2" w:rsidRDefault="00E04BE2" w:rsidP="008F2D6E">
      <w:pPr>
        <w:tabs>
          <w:tab w:val="left" w:pos="3686"/>
        </w:tabs>
        <w:ind w:right="5527"/>
        <w:jc w:val="both"/>
        <w:rPr>
          <w:sz w:val="28"/>
          <w:szCs w:val="28"/>
        </w:rPr>
      </w:pPr>
      <w:r w:rsidRPr="00E04BE2">
        <w:rPr>
          <w:sz w:val="28"/>
          <w:szCs w:val="28"/>
        </w:rPr>
        <w:t>О внесении изменения</w:t>
      </w:r>
      <w:r w:rsidR="00BD4568" w:rsidRPr="00E04BE2">
        <w:rPr>
          <w:sz w:val="28"/>
          <w:szCs w:val="28"/>
        </w:rPr>
        <w:t xml:space="preserve"> в</w:t>
      </w:r>
      <w:r w:rsidR="008F2D6E">
        <w:rPr>
          <w:sz w:val="28"/>
          <w:szCs w:val="28"/>
        </w:rPr>
        <w:t xml:space="preserve"> поста</w:t>
      </w:r>
      <w:r w:rsidR="00BD4568" w:rsidRPr="00E04BE2">
        <w:rPr>
          <w:sz w:val="28"/>
          <w:szCs w:val="28"/>
        </w:rPr>
        <w:t>новление министерства</w:t>
      </w:r>
      <w:r w:rsidR="008F2D6E">
        <w:rPr>
          <w:sz w:val="28"/>
          <w:szCs w:val="28"/>
        </w:rPr>
        <w:t xml:space="preserve"> </w:t>
      </w:r>
      <w:r w:rsidR="00BD4568" w:rsidRPr="00E04BE2">
        <w:rPr>
          <w:sz w:val="28"/>
          <w:szCs w:val="28"/>
        </w:rPr>
        <w:t>внешних связей Астраханской</w:t>
      </w:r>
      <w:r w:rsidR="008F2D6E">
        <w:rPr>
          <w:sz w:val="28"/>
          <w:szCs w:val="28"/>
        </w:rPr>
        <w:t xml:space="preserve"> </w:t>
      </w:r>
      <w:r w:rsidR="00BD4568" w:rsidRPr="00E04BE2">
        <w:rPr>
          <w:sz w:val="28"/>
          <w:szCs w:val="28"/>
        </w:rPr>
        <w:t xml:space="preserve">области от </w:t>
      </w:r>
      <w:r w:rsidR="00EC797E" w:rsidRPr="00E04BE2">
        <w:rPr>
          <w:sz w:val="28"/>
          <w:szCs w:val="28"/>
        </w:rPr>
        <w:t>09</w:t>
      </w:r>
      <w:r w:rsidR="00BD4568" w:rsidRPr="00E04BE2">
        <w:rPr>
          <w:sz w:val="28"/>
          <w:szCs w:val="28"/>
        </w:rPr>
        <w:t>.</w:t>
      </w:r>
      <w:r w:rsidR="00EC797E" w:rsidRPr="00E04BE2">
        <w:rPr>
          <w:sz w:val="28"/>
          <w:szCs w:val="28"/>
        </w:rPr>
        <w:t>12</w:t>
      </w:r>
      <w:r w:rsidR="00BD4568" w:rsidRPr="00E04BE2">
        <w:rPr>
          <w:sz w:val="28"/>
          <w:szCs w:val="28"/>
        </w:rPr>
        <w:t>.2022 № </w:t>
      </w:r>
      <w:r w:rsidR="00EC797E" w:rsidRPr="00E04BE2">
        <w:rPr>
          <w:sz w:val="28"/>
          <w:szCs w:val="28"/>
        </w:rPr>
        <w:t>8</w:t>
      </w:r>
      <w:r w:rsidR="00BD4568" w:rsidRPr="00E04BE2">
        <w:rPr>
          <w:sz w:val="28"/>
          <w:szCs w:val="28"/>
        </w:rPr>
        <w:t>-п</w:t>
      </w:r>
    </w:p>
    <w:p w:rsidR="00E31F7F" w:rsidRPr="00E04BE2" w:rsidRDefault="00E31F7F" w:rsidP="00E31F7F">
      <w:pPr>
        <w:ind w:firstLine="709"/>
        <w:rPr>
          <w:sz w:val="28"/>
          <w:szCs w:val="28"/>
        </w:rPr>
      </w:pPr>
    </w:p>
    <w:p w:rsidR="00E31F7F" w:rsidRPr="00E04BE2" w:rsidRDefault="00E31F7F" w:rsidP="00E31F7F">
      <w:pPr>
        <w:ind w:firstLine="709"/>
        <w:rPr>
          <w:sz w:val="28"/>
          <w:szCs w:val="28"/>
        </w:rPr>
      </w:pPr>
    </w:p>
    <w:p w:rsidR="00BD4568" w:rsidRPr="00E04BE2" w:rsidRDefault="00BD4568" w:rsidP="00E31F7F">
      <w:pPr>
        <w:ind w:firstLine="709"/>
        <w:rPr>
          <w:sz w:val="28"/>
          <w:szCs w:val="28"/>
        </w:rPr>
      </w:pPr>
    </w:p>
    <w:p w:rsidR="00E31F7F" w:rsidRPr="00E04BE2" w:rsidRDefault="00882B4F" w:rsidP="00E31F7F">
      <w:pPr>
        <w:pStyle w:val="a3"/>
        <w:spacing w:line="228" w:lineRule="auto"/>
        <w:ind w:firstLine="709"/>
        <w:rPr>
          <w:rFonts w:eastAsiaTheme="minorHAnsi"/>
          <w:szCs w:val="28"/>
          <w:lang w:eastAsia="en-US"/>
        </w:rPr>
      </w:pPr>
      <w:r w:rsidRPr="00E04BE2">
        <w:rPr>
          <w:rFonts w:eastAsiaTheme="minorHAnsi"/>
          <w:szCs w:val="28"/>
          <w:lang w:eastAsia="en-US"/>
        </w:rPr>
        <w:t>В связи с кадровыми изменениями м</w:t>
      </w:r>
      <w:r w:rsidR="006C661E" w:rsidRPr="00E04BE2">
        <w:rPr>
          <w:szCs w:val="28"/>
        </w:rPr>
        <w:t xml:space="preserve">инистерство внешних связей </w:t>
      </w:r>
      <w:r w:rsidR="006C661E" w:rsidRPr="00E04BE2">
        <w:rPr>
          <w:rFonts w:eastAsiaTheme="minorHAnsi"/>
          <w:szCs w:val="28"/>
          <w:lang w:eastAsia="en-US"/>
        </w:rPr>
        <w:t>Астраханской области</w:t>
      </w:r>
    </w:p>
    <w:p w:rsidR="00E31F7F" w:rsidRPr="00E04BE2" w:rsidRDefault="00E31F7F" w:rsidP="00E31F7F">
      <w:pPr>
        <w:pStyle w:val="a3"/>
        <w:spacing w:line="228" w:lineRule="auto"/>
        <w:ind w:firstLine="0"/>
        <w:rPr>
          <w:rFonts w:eastAsiaTheme="minorHAnsi"/>
          <w:szCs w:val="28"/>
          <w:lang w:eastAsia="en-US"/>
        </w:rPr>
      </w:pPr>
      <w:r w:rsidRPr="00E04BE2">
        <w:rPr>
          <w:rFonts w:eastAsiaTheme="minorHAnsi"/>
          <w:szCs w:val="28"/>
          <w:lang w:eastAsia="en-US"/>
        </w:rPr>
        <w:t>ПОСТАНОВЛЯЕТ:</w:t>
      </w:r>
    </w:p>
    <w:p w:rsidR="00E04BE2" w:rsidRPr="00E04BE2" w:rsidRDefault="00E04BE2" w:rsidP="00E04BE2">
      <w:pPr>
        <w:pStyle w:val="a3"/>
        <w:spacing w:line="228" w:lineRule="auto"/>
        <w:ind w:firstLine="709"/>
        <w:rPr>
          <w:szCs w:val="28"/>
        </w:rPr>
      </w:pPr>
      <w:r w:rsidRPr="00E04BE2">
        <w:rPr>
          <w:szCs w:val="28"/>
        </w:rPr>
        <w:t>1. </w:t>
      </w:r>
      <w:r w:rsidR="00BD4568" w:rsidRPr="00E04BE2">
        <w:rPr>
          <w:szCs w:val="28"/>
        </w:rPr>
        <w:t xml:space="preserve">Внести в </w:t>
      </w:r>
      <w:r w:rsidRPr="00E04BE2">
        <w:rPr>
          <w:szCs w:val="28"/>
        </w:rPr>
        <w:t xml:space="preserve">постановление министерства внешних связей </w:t>
      </w:r>
      <w:r w:rsidRPr="00E04BE2">
        <w:rPr>
          <w:rFonts w:eastAsiaTheme="minorHAnsi"/>
          <w:szCs w:val="28"/>
          <w:lang w:eastAsia="en-US"/>
        </w:rPr>
        <w:t>Астраханской области от 09.12.2022 № 8-п «</w:t>
      </w:r>
      <w:r w:rsidRPr="00E04BE2">
        <w:rPr>
          <w:szCs w:val="28"/>
        </w:rPr>
        <w:t>О Перечне должностей государственной гражданской службы Астраханской области в министерстве внешних связей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E04BE2">
        <w:rPr>
          <w:rFonts w:eastAsiaTheme="minorHAnsi"/>
          <w:szCs w:val="28"/>
          <w:lang w:eastAsia="en-US"/>
        </w:rPr>
        <w:t>» следующее изменение:</w:t>
      </w:r>
    </w:p>
    <w:p w:rsidR="007C20E8" w:rsidRPr="00E04BE2" w:rsidRDefault="00E04BE2" w:rsidP="00E04BE2">
      <w:pPr>
        <w:pStyle w:val="a3"/>
        <w:spacing w:line="228" w:lineRule="auto"/>
        <w:ind w:firstLine="709"/>
        <w:rPr>
          <w:rFonts w:eastAsiaTheme="minorHAnsi"/>
          <w:szCs w:val="28"/>
          <w:lang w:eastAsia="en-US"/>
        </w:rPr>
      </w:pPr>
      <w:r w:rsidRPr="00E04BE2">
        <w:rPr>
          <w:rFonts w:eastAsiaTheme="minorHAnsi"/>
          <w:szCs w:val="28"/>
          <w:lang w:eastAsia="en-US"/>
        </w:rPr>
        <w:t xml:space="preserve">в абзаце шестом пункта 2 </w:t>
      </w:r>
      <w:r w:rsidRPr="00E04BE2">
        <w:rPr>
          <w:szCs w:val="28"/>
        </w:rPr>
        <w:t>Переч</w:t>
      </w:r>
      <w:r w:rsidR="00EC797E" w:rsidRPr="00E04BE2">
        <w:rPr>
          <w:szCs w:val="28"/>
        </w:rPr>
        <w:t>н</w:t>
      </w:r>
      <w:r w:rsidRPr="00E04BE2">
        <w:rPr>
          <w:szCs w:val="28"/>
        </w:rPr>
        <w:t>я</w:t>
      </w:r>
      <w:r w:rsidR="00EC797E" w:rsidRPr="00E04BE2">
        <w:rPr>
          <w:szCs w:val="28"/>
        </w:rPr>
        <w:t xml:space="preserve"> должностей государственной гражданской службы Астраханской области в министерстве внешних связей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</w:t>
      </w:r>
      <w:r w:rsidRPr="00E04BE2">
        <w:rPr>
          <w:szCs w:val="28"/>
        </w:rPr>
        <w:t>жденного постановлением,</w:t>
      </w:r>
      <w:r w:rsidR="007C20E8" w:rsidRPr="00E04BE2">
        <w:rPr>
          <w:rFonts w:eastAsiaTheme="minorHAnsi"/>
          <w:szCs w:val="28"/>
          <w:lang w:eastAsia="en-US"/>
        </w:rPr>
        <w:t xml:space="preserve"> слова «регионального сотрудничества» заменить словами «сотрудничества с п</w:t>
      </w:r>
      <w:r w:rsidRPr="00E04BE2">
        <w:rPr>
          <w:rFonts w:eastAsiaTheme="minorHAnsi"/>
          <w:szCs w:val="28"/>
          <w:lang w:eastAsia="en-US"/>
        </w:rPr>
        <w:t>р</w:t>
      </w:r>
      <w:r w:rsidR="007C20E8" w:rsidRPr="00E04BE2">
        <w:rPr>
          <w:rFonts w:eastAsiaTheme="minorHAnsi"/>
          <w:szCs w:val="28"/>
          <w:lang w:eastAsia="en-US"/>
        </w:rPr>
        <w:t>икаспийскими государствами».</w:t>
      </w:r>
    </w:p>
    <w:p w:rsidR="00E04BE2" w:rsidRPr="00E04BE2" w:rsidRDefault="00E04BE2" w:rsidP="00E04BE2">
      <w:pPr>
        <w:pStyle w:val="a3"/>
        <w:ind w:firstLine="709"/>
        <w:rPr>
          <w:szCs w:val="28"/>
        </w:rPr>
      </w:pPr>
      <w:r w:rsidRPr="00E04BE2">
        <w:rPr>
          <w:szCs w:val="28"/>
        </w:rPr>
        <w:t>2. Отделу правового, кадрового и мобилизационного обеспечения министерства внешних связей Астраханской области:</w:t>
      </w:r>
    </w:p>
    <w:p w:rsidR="00E04BE2" w:rsidRPr="00E04BE2" w:rsidRDefault="00E04BE2" w:rsidP="00E04BE2">
      <w:pPr>
        <w:pStyle w:val="a3"/>
        <w:ind w:firstLine="709"/>
        <w:rPr>
          <w:szCs w:val="28"/>
        </w:rPr>
      </w:pPr>
      <w:r w:rsidRPr="00E04BE2">
        <w:rPr>
          <w:szCs w:val="28"/>
        </w:rPr>
        <w:t>2.1. Направить копию настоящего постановления:</w:t>
      </w:r>
    </w:p>
    <w:p w:rsidR="00E04BE2" w:rsidRPr="00E04BE2" w:rsidRDefault="00E04BE2" w:rsidP="00E04BE2">
      <w:pPr>
        <w:ind w:firstLine="709"/>
        <w:jc w:val="both"/>
        <w:rPr>
          <w:sz w:val="28"/>
          <w:szCs w:val="28"/>
        </w:rPr>
      </w:pPr>
      <w:r w:rsidRPr="00E04BE2">
        <w:rPr>
          <w:sz w:val="28"/>
          <w:szCs w:val="28"/>
        </w:rPr>
        <w:lastRenderedPageBreak/>
        <w:t>- в трехдневный срок со дня подписания в министерство государственного управления, информационных технологий и связи Астраханской области для официального опубликования;</w:t>
      </w:r>
    </w:p>
    <w:p w:rsidR="00E04BE2" w:rsidRPr="00E04BE2" w:rsidRDefault="00E04BE2" w:rsidP="00E04BE2">
      <w:pPr>
        <w:ind w:firstLine="709"/>
        <w:jc w:val="both"/>
        <w:rPr>
          <w:sz w:val="28"/>
          <w:szCs w:val="28"/>
        </w:rPr>
      </w:pPr>
      <w:r w:rsidRPr="00E04BE2">
        <w:rPr>
          <w:sz w:val="28"/>
          <w:szCs w:val="28"/>
        </w:rPr>
        <w:t>- в семидневный срок со дня подписания в Думу Астраханской области и прокуратуру Астраханской области;</w:t>
      </w:r>
    </w:p>
    <w:p w:rsidR="00E04BE2" w:rsidRPr="00E04BE2" w:rsidRDefault="00E04BE2" w:rsidP="00E04BE2">
      <w:pPr>
        <w:ind w:firstLine="709"/>
        <w:jc w:val="both"/>
        <w:rPr>
          <w:sz w:val="28"/>
          <w:szCs w:val="28"/>
        </w:rPr>
      </w:pPr>
      <w:r w:rsidRPr="00E04BE2">
        <w:rPr>
          <w:sz w:val="28"/>
          <w:szCs w:val="28"/>
        </w:rPr>
        <w:t>- в семидневный срок со дня официального опубликования в Управление Министерства юстиции Российской Федерации по Астраханской области и поставщикам справочно-правовых систем ООО «АИЦ «</w:t>
      </w:r>
      <w:proofErr w:type="spellStart"/>
      <w:r w:rsidRPr="00E04BE2">
        <w:rPr>
          <w:sz w:val="28"/>
          <w:szCs w:val="28"/>
        </w:rPr>
        <w:t>КонсультантПлюс</w:t>
      </w:r>
      <w:proofErr w:type="spellEnd"/>
      <w:r w:rsidRPr="00E04BE2">
        <w:rPr>
          <w:sz w:val="28"/>
          <w:szCs w:val="28"/>
        </w:rPr>
        <w:t xml:space="preserve">» и ООО «Астрахань-Гарант-Сервис». </w:t>
      </w:r>
    </w:p>
    <w:p w:rsidR="00E04BE2" w:rsidRPr="00E04BE2" w:rsidRDefault="00E04BE2" w:rsidP="00E04BE2">
      <w:pPr>
        <w:ind w:firstLine="709"/>
        <w:jc w:val="both"/>
        <w:rPr>
          <w:sz w:val="28"/>
          <w:szCs w:val="28"/>
        </w:rPr>
      </w:pPr>
      <w:r w:rsidRPr="00E04BE2">
        <w:rPr>
          <w:sz w:val="28"/>
          <w:szCs w:val="28"/>
        </w:rPr>
        <w:t xml:space="preserve">2.2. Разместить постановление на официальном сайте министерства внешних связей Астраханской области </w:t>
      </w:r>
      <w:hyperlink r:id="rId7" w:history="1">
        <w:r w:rsidRPr="00E04BE2">
          <w:rPr>
            <w:sz w:val="28"/>
            <w:szCs w:val="28"/>
          </w:rPr>
          <w:t>www.mid.astrobl.ru</w:t>
        </w:r>
      </w:hyperlink>
      <w:r w:rsidRPr="00E04BE2">
        <w:rPr>
          <w:sz w:val="28"/>
          <w:szCs w:val="28"/>
        </w:rPr>
        <w:t>.</w:t>
      </w:r>
    </w:p>
    <w:p w:rsidR="00E04BE2" w:rsidRPr="00E04BE2" w:rsidRDefault="00E04BE2" w:rsidP="00E04BE2">
      <w:pPr>
        <w:ind w:firstLine="709"/>
        <w:jc w:val="both"/>
        <w:rPr>
          <w:sz w:val="28"/>
          <w:szCs w:val="28"/>
        </w:rPr>
      </w:pPr>
      <w:r w:rsidRPr="00E04BE2">
        <w:rPr>
          <w:sz w:val="28"/>
          <w:szCs w:val="28"/>
        </w:rPr>
        <w:t>3. Постановление вступает в силу со дня его официального опубликования.</w:t>
      </w:r>
    </w:p>
    <w:p w:rsidR="00E04BE2" w:rsidRPr="00E04BE2" w:rsidRDefault="00E04BE2" w:rsidP="00E04BE2">
      <w:pPr>
        <w:pStyle w:val="a3"/>
        <w:spacing w:line="228" w:lineRule="auto"/>
        <w:ind w:firstLine="0"/>
        <w:rPr>
          <w:rFonts w:eastAsiaTheme="minorHAnsi"/>
          <w:szCs w:val="28"/>
          <w:lang w:eastAsia="en-US"/>
        </w:rPr>
      </w:pPr>
    </w:p>
    <w:p w:rsidR="00E04BE2" w:rsidRPr="00E04BE2" w:rsidRDefault="00E04BE2" w:rsidP="00E04BE2">
      <w:pPr>
        <w:pStyle w:val="a3"/>
        <w:spacing w:line="228" w:lineRule="auto"/>
        <w:ind w:firstLine="0"/>
        <w:rPr>
          <w:rFonts w:eastAsiaTheme="minorHAnsi"/>
          <w:szCs w:val="28"/>
          <w:lang w:eastAsia="en-US"/>
        </w:rPr>
      </w:pPr>
    </w:p>
    <w:p w:rsidR="00E04BE2" w:rsidRPr="00E04BE2" w:rsidRDefault="00E04BE2" w:rsidP="00E04BE2">
      <w:pPr>
        <w:pStyle w:val="a3"/>
        <w:spacing w:line="228" w:lineRule="auto"/>
        <w:ind w:firstLine="528"/>
        <w:rPr>
          <w:szCs w:val="28"/>
        </w:rPr>
      </w:pPr>
    </w:p>
    <w:p w:rsidR="000F06D6" w:rsidRPr="00116FF2" w:rsidRDefault="00E04BE2" w:rsidP="00116FF2">
      <w:pPr>
        <w:spacing w:line="228" w:lineRule="auto"/>
        <w:rPr>
          <w:sz w:val="28"/>
          <w:szCs w:val="28"/>
        </w:rPr>
      </w:pPr>
      <w:r w:rsidRPr="00E04BE2">
        <w:rPr>
          <w:sz w:val="28"/>
          <w:szCs w:val="28"/>
        </w:rPr>
        <w:t xml:space="preserve">Министр                                  </w:t>
      </w:r>
      <w:r>
        <w:rPr>
          <w:sz w:val="28"/>
          <w:szCs w:val="28"/>
        </w:rPr>
        <w:t xml:space="preserve"> </w:t>
      </w:r>
      <w:r w:rsidRPr="00E04BE2">
        <w:rPr>
          <w:sz w:val="28"/>
          <w:szCs w:val="28"/>
        </w:rPr>
        <w:t xml:space="preserve">                                                          В.В. Головков</w:t>
      </w:r>
    </w:p>
    <w:sectPr w:rsidR="000F06D6" w:rsidRPr="00116FF2" w:rsidSect="002F6FC7">
      <w:headerReference w:type="default" r:id="rId8"/>
      <w:pgSz w:w="11906" w:h="16838"/>
      <w:pgMar w:top="1134" w:right="566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8F9" w:rsidRDefault="006C58F9" w:rsidP="002F6FC7">
      <w:r>
        <w:separator/>
      </w:r>
    </w:p>
  </w:endnote>
  <w:endnote w:type="continuationSeparator" w:id="0">
    <w:p w:rsidR="006C58F9" w:rsidRDefault="006C58F9" w:rsidP="002F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8F9" w:rsidRDefault="006C58F9" w:rsidP="002F6FC7">
      <w:r>
        <w:separator/>
      </w:r>
    </w:p>
  </w:footnote>
  <w:footnote w:type="continuationSeparator" w:id="0">
    <w:p w:rsidR="006C58F9" w:rsidRDefault="006C58F9" w:rsidP="002F6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186380"/>
      <w:docPartObj>
        <w:docPartGallery w:val="Page Numbers (Top of Page)"/>
        <w:docPartUnique/>
      </w:docPartObj>
    </w:sdtPr>
    <w:sdtEndPr/>
    <w:sdtContent>
      <w:p w:rsidR="002F6FC7" w:rsidRDefault="002F6F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9B0">
          <w:rPr>
            <w:noProof/>
          </w:rPr>
          <w:t>2</w:t>
        </w:r>
        <w:r>
          <w:fldChar w:fldCharType="end"/>
        </w:r>
      </w:p>
    </w:sdtContent>
  </w:sdt>
  <w:p w:rsidR="002F6FC7" w:rsidRDefault="002F6F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698"/>
    <w:multiLevelType w:val="hybridMultilevel"/>
    <w:tmpl w:val="955C6988"/>
    <w:lvl w:ilvl="0" w:tplc="33500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F54F5"/>
    <w:multiLevelType w:val="hybridMultilevel"/>
    <w:tmpl w:val="ED580D4E"/>
    <w:lvl w:ilvl="0" w:tplc="751E8594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1E590B"/>
    <w:multiLevelType w:val="hybridMultilevel"/>
    <w:tmpl w:val="AB9AA96A"/>
    <w:lvl w:ilvl="0" w:tplc="9E5CAD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1E01CF"/>
    <w:multiLevelType w:val="hybridMultilevel"/>
    <w:tmpl w:val="6526F978"/>
    <w:lvl w:ilvl="0" w:tplc="601A6342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0535C7"/>
    <w:multiLevelType w:val="hybridMultilevel"/>
    <w:tmpl w:val="FA4AA66A"/>
    <w:lvl w:ilvl="0" w:tplc="93A0E6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B472FA"/>
    <w:multiLevelType w:val="hybridMultilevel"/>
    <w:tmpl w:val="58FC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F5154"/>
    <w:multiLevelType w:val="hybridMultilevel"/>
    <w:tmpl w:val="127696EA"/>
    <w:lvl w:ilvl="0" w:tplc="25F22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D934C9"/>
    <w:multiLevelType w:val="hybridMultilevel"/>
    <w:tmpl w:val="912271D4"/>
    <w:lvl w:ilvl="0" w:tplc="7CAA1FC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FA"/>
    <w:rsid w:val="000C4A1C"/>
    <w:rsid w:val="000F06D6"/>
    <w:rsid w:val="000F52CB"/>
    <w:rsid w:val="00116FF2"/>
    <w:rsid w:val="002E79B0"/>
    <w:rsid w:val="002F6FC7"/>
    <w:rsid w:val="00331065"/>
    <w:rsid w:val="003A14C9"/>
    <w:rsid w:val="00407FC0"/>
    <w:rsid w:val="00427B58"/>
    <w:rsid w:val="00471F29"/>
    <w:rsid w:val="00530FFA"/>
    <w:rsid w:val="0056101C"/>
    <w:rsid w:val="005660DF"/>
    <w:rsid w:val="00584316"/>
    <w:rsid w:val="005A4CBA"/>
    <w:rsid w:val="005C5F27"/>
    <w:rsid w:val="006C58F9"/>
    <w:rsid w:val="006C661E"/>
    <w:rsid w:val="007C20E8"/>
    <w:rsid w:val="007D72B9"/>
    <w:rsid w:val="007F59E8"/>
    <w:rsid w:val="0084771E"/>
    <w:rsid w:val="00882B4F"/>
    <w:rsid w:val="008F2D6E"/>
    <w:rsid w:val="0094282C"/>
    <w:rsid w:val="00A35E56"/>
    <w:rsid w:val="00A5381B"/>
    <w:rsid w:val="00A54ADE"/>
    <w:rsid w:val="00A96C0A"/>
    <w:rsid w:val="00AB5B69"/>
    <w:rsid w:val="00B037BE"/>
    <w:rsid w:val="00BD4568"/>
    <w:rsid w:val="00DB3361"/>
    <w:rsid w:val="00E017C0"/>
    <w:rsid w:val="00E04BE2"/>
    <w:rsid w:val="00E31F7F"/>
    <w:rsid w:val="00E90060"/>
    <w:rsid w:val="00EA0103"/>
    <w:rsid w:val="00EC76A0"/>
    <w:rsid w:val="00EC797E"/>
    <w:rsid w:val="00EE059F"/>
    <w:rsid w:val="00EF0673"/>
    <w:rsid w:val="00F7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CC6ED-FC64-4CA0-AE3E-33D21C0F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C66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0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0F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E31F7F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31F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E31F7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71F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6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6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F6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6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A01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01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66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d.astr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Галина Сергеевна</dc:creator>
  <cp:lastModifiedBy>Углова Галина Сергеевна</cp:lastModifiedBy>
  <cp:revision>2</cp:revision>
  <cp:lastPrinted>2023-02-10T11:40:00Z</cp:lastPrinted>
  <dcterms:created xsi:type="dcterms:W3CDTF">2024-01-12T05:33:00Z</dcterms:created>
  <dcterms:modified xsi:type="dcterms:W3CDTF">2024-01-12T05:33:00Z</dcterms:modified>
</cp:coreProperties>
</file>